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CF10" w14:textId="5EC16656" w:rsidR="001E22C8" w:rsidRPr="00F00756" w:rsidRDefault="00A93F4C">
      <w:pPr>
        <w:rPr>
          <w:b/>
          <w:u w:val="single"/>
        </w:rPr>
      </w:pPr>
      <w:r>
        <w:rPr>
          <w:b/>
          <w:u w:val="single"/>
        </w:rPr>
        <w:t xml:space="preserve">Muster </w:t>
      </w:r>
      <w:r w:rsidR="00E0286C">
        <w:rPr>
          <w:b/>
          <w:u w:val="single"/>
        </w:rPr>
        <w:t>Beitragsordnung</w:t>
      </w:r>
    </w:p>
    <w:p w14:paraId="50B5C983" w14:textId="77777777" w:rsidR="00D64A32" w:rsidRDefault="00D64A32" w:rsidP="00C66431">
      <w:bookmarkStart w:id="0" w:name="_GoBack"/>
      <w:bookmarkEnd w:id="0"/>
    </w:p>
    <w:p w14:paraId="37487561" w14:textId="43A3E551" w:rsidR="00D64A32" w:rsidRPr="00D64A32" w:rsidRDefault="002E10F2" w:rsidP="00C66431">
      <w:pPr>
        <w:rPr>
          <w:u w:val="single"/>
        </w:rPr>
      </w:pPr>
      <w:r>
        <w:rPr>
          <w:u w:val="single"/>
        </w:rPr>
        <w:t>Gliederung der Beiträge</w:t>
      </w:r>
    </w:p>
    <w:p w14:paraId="7BEF6946" w14:textId="26B7631A" w:rsidR="00C66431" w:rsidRDefault="002E10F2" w:rsidP="00C66431">
      <w:r>
        <w:t xml:space="preserve">Neben dem Erwerb von Genossenschaftsanteilen muss jeder Genosse </w:t>
      </w:r>
      <w:r w:rsidR="00564C73">
        <w:t xml:space="preserve">einen jährlichen Beitrag bezahlen. Gewerbebetriebe und Landwirte/Erzeuger entrichten </w:t>
      </w:r>
      <w:r>
        <w:t>zu Beginn der Mitgliedschaft einen</w:t>
      </w:r>
      <w:r w:rsidR="00564C73">
        <w:t xml:space="preserve"> einmaligen Beitrag</w:t>
      </w:r>
      <w:r>
        <w:t>.</w:t>
      </w:r>
      <w:r w:rsidR="00564C73">
        <w:t xml:space="preserve"> Insbesondere d</w:t>
      </w:r>
      <w:r>
        <w:t xml:space="preserve">ie </w:t>
      </w:r>
      <w:r w:rsidR="00564C73">
        <w:t xml:space="preserve">einmaligen </w:t>
      </w:r>
      <w:r>
        <w:t>Beiträge dienen dazu als Genossenschaft die</w:t>
      </w:r>
      <w:r w:rsidR="00C66431">
        <w:t xml:space="preserve"> beträchtlichen Aufbaukosten</w:t>
      </w:r>
      <w:r>
        <w:t xml:space="preserve"> tragen zu können.</w:t>
      </w:r>
    </w:p>
    <w:p w14:paraId="28B824D0" w14:textId="680A3B02" w:rsidR="00D1017D" w:rsidRDefault="002E10F2">
      <w:r>
        <w:t xml:space="preserve">Da Gewerbebetriebe wirtschaftlich am stärksten von den Leistungen der Genossenschaft profitieren werden, haben diese einen höheren Beitrag als Landwirte zu tragen. </w:t>
      </w:r>
      <w:r w:rsidR="00B14696">
        <w:t xml:space="preserve">Verbraucher </w:t>
      </w:r>
      <w:r>
        <w:t xml:space="preserve">profitieren </w:t>
      </w:r>
      <w:r w:rsidR="00B14696">
        <w:t>zwar ideell vom wachsenden Angebot fair gehandelter regionaler Ware profitieren, ab</w:t>
      </w:r>
      <w:r>
        <w:t>er weniger wirtschaftlich, und entrichten dafür auch einen geringeren Beitrag.</w:t>
      </w:r>
    </w:p>
    <w:p w14:paraId="514CCBD9" w14:textId="77777777" w:rsidR="0074067B" w:rsidRDefault="0074067B"/>
    <w:p w14:paraId="0A353008" w14:textId="1FB515A9" w:rsidR="0074067B" w:rsidRPr="0074067B" w:rsidRDefault="0074067B">
      <w:pPr>
        <w:rPr>
          <w:u w:val="single"/>
        </w:rPr>
      </w:pPr>
      <w:r w:rsidRPr="0074067B">
        <w:rPr>
          <w:u w:val="single"/>
        </w:rPr>
        <w:t>Beitra</w:t>
      </w:r>
      <w:r w:rsidR="00E500F2">
        <w:rPr>
          <w:u w:val="single"/>
        </w:rPr>
        <w:t>gsnachlass</w:t>
      </w:r>
    </w:p>
    <w:p w14:paraId="35806179" w14:textId="0B6E612F" w:rsidR="0074067B" w:rsidRDefault="0074067B">
      <w:r>
        <w:t>Der Aufsichtsrat entwickelt Regeln, nach denen der Vorstand ber</w:t>
      </w:r>
      <w:r w:rsidR="00C5607D">
        <w:t>echtigt ist, Mitgliedern</w:t>
      </w:r>
      <w:r>
        <w:t xml:space="preserve"> einen Beitragsnachlass zu gewähren.</w:t>
      </w:r>
    </w:p>
    <w:p w14:paraId="01CD4CB1" w14:textId="77777777" w:rsidR="00D1017D" w:rsidRDefault="00D1017D"/>
    <w:p w14:paraId="3C03C479" w14:textId="4FE80E9E" w:rsidR="00D1017D" w:rsidRPr="002E10F2" w:rsidRDefault="002E10F2">
      <w:pPr>
        <w:rPr>
          <w:u w:val="single"/>
        </w:rPr>
      </w:pPr>
      <w:r w:rsidRPr="002E10F2">
        <w:rPr>
          <w:u w:val="single"/>
        </w:rPr>
        <w:t>Höhe der Beiträge</w:t>
      </w:r>
    </w:p>
    <w:p w14:paraId="6B869E7B" w14:textId="77777777" w:rsidR="002E10F2" w:rsidRDefault="002E10F2"/>
    <w:tbl>
      <w:tblPr>
        <w:tblStyle w:val="Tabellenraster"/>
        <w:tblW w:w="13539" w:type="dxa"/>
        <w:tblLook w:val="04A0" w:firstRow="1" w:lastRow="0" w:firstColumn="1" w:lastColumn="0" w:noHBand="0" w:noVBand="1"/>
      </w:tblPr>
      <w:tblGrid>
        <w:gridCol w:w="3788"/>
        <w:gridCol w:w="5103"/>
        <w:gridCol w:w="2410"/>
        <w:gridCol w:w="2238"/>
      </w:tblGrid>
      <w:tr w:rsidR="00564C73" w:rsidRPr="007D7A33" w14:paraId="619CF36E" w14:textId="77777777" w:rsidTr="00564C73">
        <w:tc>
          <w:tcPr>
            <w:tcW w:w="3788" w:type="dxa"/>
          </w:tcPr>
          <w:p w14:paraId="357EBE9D" w14:textId="77777777" w:rsidR="00E319FA" w:rsidRPr="007D7A33" w:rsidRDefault="00E319FA">
            <w:pPr>
              <w:rPr>
                <w:b/>
              </w:rPr>
            </w:pPr>
            <w:r w:rsidRPr="007D7A33">
              <w:rPr>
                <w:b/>
              </w:rPr>
              <w:t>Mitgliedergruppen</w:t>
            </w:r>
          </w:p>
        </w:tc>
        <w:tc>
          <w:tcPr>
            <w:tcW w:w="5103" w:type="dxa"/>
          </w:tcPr>
          <w:p w14:paraId="5A2224D3" w14:textId="20ED9142" w:rsidR="00E319FA" w:rsidRPr="007D7A33" w:rsidRDefault="00E319FA">
            <w:pPr>
              <w:rPr>
                <w:b/>
              </w:rPr>
            </w:pPr>
            <w:r w:rsidRPr="007D7A33">
              <w:rPr>
                <w:b/>
              </w:rPr>
              <w:t>Genossenschaftsanteile</w:t>
            </w:r>
          </w:p>
        </w:tc>
        <w:tc>
          <w:tcPr>
            <w:tcW w:w="2410" w:type="dxa"/>
          </w:tcPr>
          <w:p w14:paraId="5A6362FA" w14:textId="5F0FD2C5" w:rsidR="00E319FA" w:rsidRPr="007D7A33" w:rsidRDefault="00B4294B">
            <w:pPr>
              <w:rPr>
                <w:b/>
              </w:rPr>
            </w:pPr>
            <w:r w:rsidRPr="00BF6D47">
              <w:rPr>
                <w:b/>
              </w:rPr>
              <w:t>E</w:t>
            </w:r>
            <w:r w:rsidR="00E319FA" w:rsidRPr="00BF6D47">
              <w:rPr>
                <w:b/>
              </w:rPr>
              <w:t>inmalig</w:t>
            </w:r>
            <w:r>
              <w:rPr>
                <w:b/>
              </w:rPr>
              <w:t>er Beitrag</w:t>
            </w:r>
            <w:r w:rsidR="003877BE">
              <w:rPr>
                <w:b/>
              </w:rPr>
              <w:t xml:space="preserve"> (für das erste Jahr)</w:t>
            </w:r>
          </w:p>
        </w:tc>
        <w:tc>
          <w:tcPr>
            <w:tcW w:w="2238" w:type="dxa"/>
          </w:tcPr>
          <w:p w14:paraId="7D15B23E" w14:textId="77777777" w:rsidR="00E319FA" w:rsidRDefault="00E319FA">
            <w:pPr>
              <w:rPr>
                <w:b/>
              </w:rPr>
            </w:pPr>
            <w:r w:rsidRPr="007D7A33">
              <w:rPr>
                <w:b/>
              </w:rPr>
              <w:t>Jahresbeitrag</w:t>
            </w:r>
          </w:p>
          <w:p w14:paraId="6BA6306F" w14:textId="4463FD31" w:rsidR="003877BE" w:rsidRPr="007D7A33" w:rsidRDefault="003877BE">
            <w:pPr>
              <w:rPr>
                <w:b/>
              </w:rPr>
            </w:pPr>
            <w:r>
              <w:rPr>
                <w:b/>
              </w:rPr>
              <w:t>(für die Folgejahre)</w:t>
            </w:r>
          </w:p>
        </w:tc>
      </w:tr>
      <w:tr w:rsidR="00564C73" w14:paraId="26850961" w14:textId="77777777" w:rsidTr="00564C73">
        <w:tc>
          <w:tcPr>
            <w:tcW w:w="3788" w:type="dxa"/>
          </w:tcPr>
          <w:p w14:paraId="5D33AC62" w14:textId="45B216EC" w:rsidR="00E319FA" w:rsidRDefault="00E319FA">
            <w:r>
              <w:t>Verbraucher</w:t>
            </w:r>
            <w:r w:rsidR="00B4294B">
              <w:t>, Vereine, öffentliche und gemeinnützige Organisationen</w:t>
            </w:r>
            <w:r w:rsidR="00564C73">
              <w:br/>
            </w:r>
          </w:p>
        </w:tc>
        <w:tc>
          <w:tcPr>
            <w:tcW w:w="5103" w:type="dxa"/>
          </w:tcPr>
          <w:p w14:paraId="6CC6A96C" w14:textId="632E524F" w:rsidR="00E319FA" w:rsidRDefault="002E10F2">
            <w:r>
              <w:t>Anzahl erworbener Anteile im Verhältnis zur Leistungsfähigkeit, m</w:t>
            </w:r>
            <w:r w:rsidR="00E319FA">
              <w:t>indestens 1 a 100.-</w:t>
            </w:r>
            <w:r w:rsidR="00B4294B">
              <w:t xml:space="preserve"> €</w:t>
            </w:r>
          </w:p>
        </w:tc>
        <w:tc>
          <w:tcPr>
            <w:tcW w:w="2410" w:type="dxa"/>
          </w:tcPr>
          <w:p w14:paraId="35470C17" w14:textId="254FBA26" w:rsidR="00E319FA" w:rsidRPr="003877BE" w:rsidRDefault="003877BE" w:rsidP="00B4294B">
            <w:pPr>
              <w:rPr>
                <w:color w:val="000000" w:themeColor="text1"/>
              </w:rPr>
            </w:pPr>
            <w:r w:rsidRPr="003877BE">
              <w:rPr>
                <w:color w:val="000000" w:themeColor="text1"/>
              </w:rPr>
              <w:t xml:space="preserve">100.- € </w:t>
            </w:r>
          </w:p>
        </w:tc>
        <w:tc>
          <w:tcPr>
            <w:tcW w:w="2238" w:type="dxa"/>
          </w:tcPr>
          <w:p w14:paraId="08A113E6" w14:textId="0EB80C07" w:rsidR="00E319FA" w:rsidRDefault="00E319FA" w:rsidP="00564C73">
            <w:r>
              <w:t xml:space="preserve">100.- € </w:t>
            </w:r>
            <w:r w:rsidR="00564C73">
              <w:t>jährlich</w:t>
            </w:r>
          </w:p>
        </w:tc>
      </w:tr>
      <w:tr w:rsidR="00564C73" w14:paraId="422DEBA4" w14:textId="77777777" w:rsidTr="00564C73">
        <w:tc>
          <w:tcPr>
            <w:tcW w:w="3788" w:type="dxa"/>
          </w:tcPr>
          <w:p w14:paraId="58C59904" w14:textId="5C264648" w:rsidR="00E319FA" w:rsidRDefault="00E319FA">
            <w:r>
              <w:t>Erzeuger ohne Gewerbe</w:t>
            </w:r>
            <w:r w:rsidR="00B4294B">
              <w:t>betrieb</w:t>
            </w:r>
            <w:r w:rsidR="00564C73">
              <w:br/>
            </w:r>
          </w:p>
        </w:tc>
        <w:tc>
          <w:tcPr>
            <w:tcW w:w="5103" w:type="dxa"/>
          </w:tcPr>
          <w:p w14:paraId="7AD8E058" w14:textId="77777777" w:rsidR="00E319FA" w:rsidRDefault="002E10F2">
            <w:r>
              <w:t>Anzahl erworbener Anteile im Verhältnis zur Leistungsfähigkeit, mindestens 1 a 100.- €</w:t>
            </w:r>
          </w:p>
          <w:p w14:paraId="700785BF" w14:textId="00B95F19" w:rsidR="00564C73" w:rsidRDefault="00564C73"/>
        </w:tc>
        <w:tc>
          <w:tcPr>
            <w:tcW w:w="2410" w:type="dxa"/>
          </w:tcPr>
          <w:p w14:paraId="2F8C12EF" w14:textId="17CF2BF9" w:rsidR="00E319FA" w:rsidRDefault="003877BE">
            <w:r>
              <w:t xml:space="preserve">1000.- € </w:t>
            </w:r>
          </w:p>
        </w:tc>
        <w:tc>
          <w:tcPr>
            <w:tcW w:w="2238" w:type="dxa"/>
          </w:tcPr>
          <w:p w14:paraId="0EC9D328" w14:textId="51B2C1F0" w:rsidR="00E319FA" w:rsidRDefault="00564C73" w:rsidP="00564C73">
            <w:r>
              <w:t>1</w:t>
            </w:r>
            <w:r w:rsidR="00E319FA">
              <w:t>00</w:t>
            </w:r>
            <w:r>
              <w:t>.- € jährlich</w:t>
            </w:r>
          </w:p>
          <w:p w14:paraId="6FB65D80" w14:textId="5A6F3424" w:rsidR="00E319FA" w:rsidRPr="0027360D" w:rsidRDefault="00E319FA" w:rsidP="00E319FA">
            <w:pPr>
              <w:rPr>
                <w:color w:val="FF0000"/>
              </w:rPr>
            </w:pPr>
          </w:p>
        </w:tc>
      </w:tr>
      <w:tr w:rsidR="00564C73" w14:paraId="1B20565B" w14:textId="77777777" w:rsidTr="00564C73">
        <w:tc>
          <w:tcPr>
            <w:tcW w:w="3788" w:type="dxa"/>
          </w:tcPr>
          <w:p w14:paraId="76B5BB08" w14:textId="18DF8061" w:rsidR="00E319FA" w:rsidRDefault="00E319FA">
            <w:r>
              <w:t>Verarbeiter</w:t>
            </w:r>
            <w:r w:rsidR="0074067B">
              <w:t>, Händler</w:t>
            </w:r>
            <w:r>
              <w:t xml:space="preserve"> und Erzeuger mit Gewerbe</w:t>
            </w:r>
            <w:r w:rsidR="0074067B">
              <w:t>betrieb</w:t>
            </w:r>
          </w:p>
        </w:tc>
        <w:tc>
          <w:tcPr>
            <w:tcW w:w="5103" w:type="dxa"/>
          </w:tcPr>
          <w:p w14:paraId="6D238FDE" w14:textId="77777777" w:rsidR="00E319FA" w:rsidRDefault="002E10F2">
            <w:r>
              <w:t>Anzahl erworbener Anteile im Verhältnis zur Leistungsfähigkeit, mindestens 1 a 100.- €</w:t>
            </w:r>
          </w:p>
          <w:p w14:paraId="63F4CE2F" w14:textId="15326605" w:rsidR="00564C73" w:rsidRDefault="00564C73"/>
        </w:tc>
        <w:tc>
          <w:tcPr>
            <w:tcW w:w="2410" w:type="dxa"/>
          </w:tcPr>
          <w:p w14:paraId="327BE264" w14:textId="0CDD669D" w:rsidR="00E319FA" w:rsidRDefault="00564C73">
            <w:r>
              <w:t xml:space="preserve">5.000.- € </w:t>
            </w:r>
          </w:p>
        </w:tc>
        <w:tc>
          <w:tcPr>
            <w:tcW w:w="2238" w:type="dxa"/>
          </w:tcPr>
          <w:p w14:paraId="704889AA" w14:textId="450FCBFF" w:rsidR="00564C73" w:rsidRDefault="00E319FA" w:rsidP="00564C73">
            <w:r>
              <w:t xml:space="preserve">1.000.- € </w:t>
            </w:r>
            <w:r w:rsidR="00564C73">
              <w:t>jährlich</w:t>
            </w:r>
          </w:p>
          <w:p w14:paraId="29D63E4A" w14:textId="43631D3C" w:rsidR="00E319FA" w:rsidRDefault="00E319FA" w:rsidP="00E319FA"/>
        </w:tc>
      </w:tr>
    </w:tbl>
    <w:p w14:paraId="77178211" w14:textId="77777777" w:rsidR="00B74E1A" w:rsidRDefault="00B74E1A"/>
    <w:p w14:paraId="5BE5C002" w14:textId="772C557F" w:rsidR="00074586" w:rsidRDefault="001B120B">
      <w:pPr>
        <w:rPr>
          <w:u w:val="single"/>
        </w:rPr>
      </w:pPr>
      <w:r w:rsidRPr="00F00756">
        <w:rPr>
          <w:u w:val="single"/>
        </w:rPr>
        <w:t>Genossenschaftliche R</w:t>
      </w:r>
      <w:r w:rsidR="00074586" w:rsidRPr="00F00756">
        <w:rPr>
          <w:u w:val="single"/>
        </w:rPr>
        <w:t>ückverg</w:t>
      </w:r>
      <w:r w:rsidRPr="00F00756">
        <w:rPr>
          <w:u w:val="single"/>
        </w:rPr>
        <w:t>ütu</w:t>
      </w:r>
      <w:r w:rsidR="00564C73">
        <w:rPr>
          <w:u w:val="single"/>
        </w:rPr>
        <w:t>ng</w:t>
      </w:r>
    </w:p>
    <w:p w14:paraId="2D9E205C" w14:textId="24B6461D" w:rsidR="000F23B5" w:rsidRDefault="00564C73">
      <w:r>
        <w:t>Sobald die wirtschaftliche Lage der Genossenschaft es zulässt, wird eine genossenschaftliche Rückvergütung an die Mitglieder eingeführt</w:t>
      </w:r>
    </w:p>
    <w:sectPr w:rsidR="000F23B5" w:rsidSect="00381ED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2A37"/>
    <w:multiLevelType w:val="hybridMultilevel"/>
    <w:tmpl w:val="5614A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D5"/>
    <w:rsid w:val="00074586"/>
    <w:rsid w:val="000958AC"/>
    <w:rsid w:val="000F23B5"/>
    <w:rsid w:val="00177D27"/>
    <w:rsid w:val="001B120B"/>
    <w:rsid w:val="0027360D"/>
    <w:rsid w:val="002D1831"/>
    <w:rsid w:val="002E10F2"/>
    <w:rsid w:val="002E7643"/>
    <w:rsid w:val="00331D21"/>
    <w:rsid w:val="00381ED5"/>
    <w:rsid w:val="003877BE"/>
    <w:rsid w:val="003F6F06"/>
    <w:rsid w:val="00475898"/>
    <w:rsid w:val="00497C6D"/>
    <w:rsid w:val="004D157E"/>
    <w:rsid w:val="004D465E"/>
    <w:rsid w:val="00533CC1"/>
    <w:rsid w:val="0055479E"/>
    <w:rsid w:val="00564C73"/>
    <w:rsid w:val="0074067B"/>
    <w:rsid w:val="007864F1"/>
    <w:rsid w:val="00793AAB"/>
    <w:rsid w:val="007D1881"/>
    <w:rsid w:val="007D7A33"/>
    <w:rsid w:val="00925327"/>
    <w:rsid w:val="009C105B"/>
    <w:rsid w:val="009C66DC"/>
    <w:rsid w:val="00A34370"/>
    <w:rsid w:val="00A93F4C"/>
    <w:rsid w:val="00AD05C1"/>
    <w:rsid w:val="00B14696"/>
    <w:rsid w:val="00B306D4"/>
    <w:rsid w:val="00B4294B"/>
    <w:rsid w:val="00B74E1A"/>
    <w:rsid w:val="00BB1CEB"/>
    <w:rsid w:val="00BF6D47"/>
    <w:rsid w:val="00C5607D"/>
    <w:rsid w:val="00C66431"/>
    <w:rsid w:val="00CF38F3"/>
    <w:rsid w:val="00D1017D"/>
    <w:rsid w:val="00D53067"/>
    <w:rsid w:val="00D61514"/>
    <w:rsid w:val="00D64A32"/>
    <w:rsid w:val="00D66C8A"/>
    <w:rsid w:val="00D9297E"/>
    <w:rsid w:val="00E0286C"/>
    <w:rsid w:val="00E319FA"/>
    <w:rsid w:val="00E500F2"/>
    <w:rsid w:val="00F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7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Stephan Illi</cp:lastModifiedBy>
  <cp:revision>3</cp:revision>
  <dcterms:created xsi:type="dcterms:W3CDTF">2019-12-13T20:32:00Z</dcterms:created>
  <dcterms:modified xsi:type="dcterms:W3CDTF">2019-12-13T20:33:00Z</dcterms:modified>
</cp:coreProperties>
</file>